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/>
        <w:ind w:firstLine="0" w:firstLineChars="0"/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广东省洁净技术行业</w:t>
      </w:r>
      <w:r>
        <w:rPr>
          <w:rFonts w:hint="eastAsia" w:ascii="华文中宋" w:hAnsi="华文中宋" w:eastAsia="华文中宋"/>
          <w:sz w:val="36"/>
        </w:rPr>
        <w:t>协会团体标准</w:t>
      </w:r>
    </w:p>
    <w:p>
      <w:pPr>
        <w:widowControl w:val="0"/>
        <w:spacing w:after="240"/>
        <w:ind w:firstLine="0" w:firstLineChars="0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参编起草</w:t>
      </w:r>
      <w:r>
        <w:rPr>
          <w:rFonts w:hint="eastAsia" w:ascii="华文中宋" w:hAnsi="华文中宋" w:eastAsia="华文中宋"/>
          <w:sz w:val="36"/>
        </w:rPr>
        <w:t>单位申</w:t>
      </w:r>
      <w:r>
        <w:rPr>
          <w:rFonts w:hint="eastAsia" w:ascii="华文中宋" w:hAnsi="华文中宋" w:eastAsia="华文中宋"/>
          <w:sz w:val="36"/>
          <w:lang w:eastAsia="zh-CN"/>
        </w:rPr>
        <w:t>请</w:t>
      </w:r>
      <w:r>
        <w:rPr>
          <w:rFonts w:hint="eastAsia" w:ascii="华文中宋" w:hAnsi="华文中宋" w:eastAsia="华文中宋"/>
          <w:sz w:val="36"/>
        </w:rPr>
        <w:t>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8"/>
        <w:gridCol w:w="2026"/>
        <w:gridCol w:w="1667"/>
        <w:gridCol w:w="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申报单位名称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widowControl w:val="0"/>
              <w:ind w:firstLine="0" w:firstLineChars="0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系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</w:rPr>
              <w:t>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务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 箱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地址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简介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企业曾经</w:t>
            </w:r>
            <w:r>
              <w:rPr>
                <w:rFonts w:hint="eastAsia" w:ascii="宋体" w:hAnsi="宋体" w:eastAsia="宋体"/>
              </w:rPr>
              <w:t>参与过制修订</w:t>
            </w:r>
            <w:r>
              <w:rPr>
                <w:rFonts w:hint="eastAsia" w:ascii="宋体" w:hAnsi="宋体" w:eastAsia="宋体"/>
                <w:lang w:eastAsia="zh-CN"/>
              </w:rPr>
              <w:t>的</w:t>
            </w:r>
            <w:r>
              <w:rPr>
                <w:rFonts w:hint="eastAsia" w:ascii="宋体" w:hAnsi="宋体" w:eastAsia="宋体"/>
              </w:rPr>
              <w:t>相关标准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主要起草</w:t>
            </w:r>
            <w:r>
              <w:rPr>
                <w:rFonts w:hint="eastAsia" w:ascii="宋体" w:hAnsi="宋体" w:eastAsia="宋体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lang w:eastAsia="zh-CN"/>
              </w:rPr>
              <w:t>参编</w:t>
            </w:r>
            <w:r>
              <w:rPr>
                <w:rFonts w:hint="eastAsia" w:ascii="宋体" w:hAnsi="宋体" w:eastAsia="宋体"/>
              </w:rPr>
              <w:t>人员</w:t>
            </w:r>
            <w:r>
              <w:rPr>
                <w:rFonts w:hint="eastAsia" w:ascii="宋体" w:hAnsi="宋体" w:eastAsia="宋体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姓名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年龄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现任职务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职称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毕业院校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邮箱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姓名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年龄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现任职务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职称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毕业院校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邮箱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16"/>
                <w:lang w:eastAsia="zh-CN"/>
              </w:rPr>
              <w:t>备注：若不够可再加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815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t>请在相应的标准后面“主编”或者“参编”前面打“√”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《洁净板材》（拟）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481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主编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</w:p>
          <w:p>
            <w:pPr>
              <w:widowControl w:val="0"/>
              <w:ind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意见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spacing w:line="480" w:lineRule="exact"/>
              <w:ind w:firstLine="6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</w:t>
            </w:r>
            <w:r>
              <w:rPr>
                <w:rFonts w:ascii="宋体" w:hAnsi="宋体" w:eastAsia="宋体"/>
              </w:rPr>
              <w:t>同意作为</w:t>
            </w:r>
            <w:r>
              <w:rPr>
                <w:rFonts w:hint="eastAsia" w:ascii="宋体" w:hAnsi="宋体" w:eastAsia="宋体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洁净板材》（拟）</w:t>
            </w:r>
            <w:r>
              <w:rPr>
                <w:rFonts w:hint="eastAsia" w:ascii="宋体" w:hAnsi="宋体" w:eastAsia="宋体"/>
                <w:lang w:eastAsia="zh-CN"/>
              </w:rPr>
              <w:t>团</w:t>
            </w:r>
            <w:r>
              <w:rPr>
                <w:rFonts w:hint="eastAsia" w:ascii="宋体" w:hAnsi="宋体" w:eastAsia="宋体"/>
              </w:rPr>
              <w:t>体</w:t>
            </w:r>
            <w:r>
              <w:rPr>
                <w:rFonts w:ascii="宋体" w:hAnsi="宋体" w:eastAsia="宋体"/>
              </w:rPr>
              <w:t>标准的</w:t>
            </w:r>
            <w:r>
              <w:rPr>
                <w:rFonts w:hint="eastAsia" w:ascii="宋体" w:hAnsi="宋体" w:eastAsia="宋体"/>
                <w:lang w:eastAsia="zh-CN"/>
              </w:rPr>
              <w:t>起草</w:t>
            </w:r>
            <w:r>
              <w:rPr>
                <w:rFonts w:hint="eastAsia" w:ascii="宋体" w:hAnsi="宋体" w:eastAsia="宋体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</w:rPr>
              <w:t>参编</w:t>
            </w:r>
            <w:r>
              <w:rPr>
                <w:rFonts w:ascii="宋体" w:hAnsi="宋体" w:eastAsia="宋体"/>
              </w:rPr>
              <w:t>单位</w:t>
            </w:r>
            <w:r>
              <w:rPr>
                <w:rFonts w:hint="eastAsia" w:ascii="宋体" w:hAnsi="宋体" w:eastAsia="宋体"/>
              </w:rPr>
              <w:t>，并提供</w:t>
            </w:r>
            <w:r>
              <w:rPr>
                <w:rFonts w:ascii="宋体" w:hAnsi="宋体" w:eastAsia="宋体"/>
              </w:rPr>
              <w:t>相应</w:t>
            </w:r>
            <w:r>
              <w:rPr>
                <w:rFonts w:hint="eastAsia" w:ascii="宋体" w:hAnsi="宋体" w:eastAsia="宋体"/>
              </w:rPr>
              <w:t>技术</w:t>
            </w:r>
            <w:r>
              <w:rPr>
                <w:rFonts w:ascii="宋体" w:hAnsi="宋体" w:eastAsia="宋体"/>
              </w:rPr>
              <w:t>、人力和</w:t>
            </w:r>
            <w:r>
              <w:rPr>
                <w:rFonts w:hint="eastAsia" w:ascii="宋体" w:hAnsi="宋体" w:eastAsia="宋体"/>
              </w:rPr>
              <w:t>经费</w:t>
            </w:r>
            <w:r>
              <w:rPr>
                <w:rFonts w:ascii="宋体" w:hAnsi="宋体" w:eastAsia="宋体"/>
              </w:rPr>
              <w:t>支持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对标准制修订工作予以积极支持和配合。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</w:rPr>
              <w:t>年   月   日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TJhNWE1ODc0ZTk1Y2U5NTliZjU4NzdjOTU5MDkifQ=="/>
  </w:docVars>
  <w:rsids>
    <w:rsidRoot w:val="00000000"/>
    <w:rsid w:val="02DF70B8"/>
    <w:rsid w:val="084367D4"/>
    <w:rsid w:val="0C8F30DE"/>
    <w:rsid w:val="0CEB10AA"/>
    <w:rsid w:val="0EBB5316"/>
    <w:rsid w:val="128D724E"/>
    <w:rsid w:val="16A55B23"/>
    <w:rsid w:val="1D4B5AB7"/>
    <w:rsid w:val="215D3756"/>
    <w:rsid w:val="216B6728"/>
    <w:rsid w:val="219950A3"/>
    <w:rsid w:val="22D210FC"/>
    <w:rsid w:val="286F3041"/>
    <w:rsid w:val="2B141BDE"/>
    <w:rsid w:val="2C2E6CCF"/>
    <w:rsid w:val="2FC5719B"/>
    <w:rsid w:val="378E03AF"/>
    <w:rsid w:val="3C5207B8"/>
    <w:rsid w:val="432229C2"/>
    <w:rsid w:val="46C90BF4"/>
    <w:rsid w:val="47226FD9"/>
    <w:rsid w:val="4963096F"/>
    <w:rsid w:val="54AE00FE"/>
    <w:rsid w:val="581F5296"/>
    <w:rsid w:val="5DE0033D"/>
    <w:rsid w:val="5F530220"/>
    <w:rsid w:val="63072CBA"/>
    <w:rsid w:val="6E1A0886"/>
    <w:rsid w:val="7AAC0AB8"/>
    <w:rsid w:val="7C073E74"/>
    <w:rsid w:val="7E2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252</Characters>
  <Lines>0</Lines>
  <Paragraphs>0</Paragraphs>
  <TotalTime>1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2021-09-26T06:27:00Z</dcterms:created>
  <dc:creator>Administrator</dc:creator>
  <cp:lastModifiedBy>粤洁协</cp:lastModifiedBy>
  <dcterms:modified xsi:type="dcterms:W3CDTF">2023-04-25T03:58:51Z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18E29FE2612245CF856F7C876436ECC9</vt:lpwstr>
  </property>
</Properties>
</file>